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7D35">
        <w:rPr>
          <w:b/>
          <w:sz w:val="24"/>
          <w:szCs w:val="24"/>
        </w:rPr>
        <w:t>4471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7D35" w:rsidRDefault="00077D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7D35" w:rsidRDefault="00077D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1491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1475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Бланк бух. офсет BRAUBERG Путевой лист груз. автом. б/талона, А4 198*275мм, термоус. (100шт.),130132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7D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7D35" w:rsidRDefault="00077D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7D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7D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077D35" w:rsidRDefault="00077D35" w:rsidP="00077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7D35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8D186-8797-4239-8DC2-3B92B7C83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