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0F54">
        <w:rPr>
          <w:b/>
          <w:sz w:val="24"/>
          <w:szCs w:val="24"/>
        </w:rPr>
        <w:t>4425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0F54" w:rsidRDefault="008E0F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0F54" w:rsidRDefault="008E0F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1445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1429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Расходно-кассовый ордер, А5 134*192мм, (100шт.), 130005                          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0F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0F54" w:rsidRDefault="008E0F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0F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0F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8E0F54" w:rsidRDefault="008E0F54" w:rsidP="008E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0F5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7B4DB-C8B1-4182-8BAD-2FCFC2663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