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36B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36B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36B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36BE">
        <w:rPr>
          <w:sz w:val="24"/>
          <w:szCs w:val="24"/>
        </w:rPr>
        <w:t>АО0001460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36B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36B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36B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36BE">
        <w:rPr>
          <w:sz w:val="24"/>
          <w:szCs w:val="24"/>
        </w:rPr>
        <w:t>АО0001460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36B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36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36B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36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36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36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36B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36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36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36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36B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36BE" w:rsidRDefault="001F36B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1438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учета STAFF 96л 210*265мм, линия, пустографка, бумвинил, блок офсет, 130043                   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36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36BE" w:rsidRDefault="001F36BE" w:rsidP="001F36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36BE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6106E-2DA4-437B-ABCA-81348B3E8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