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5612">
        <w:rPr>
          <w:b/>
          <w:sz w:val="24"/>
          <w:szCs w:val="24"/>
        </w:rPr>
        <w:t>4193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5612" w:rsidRDefault="005956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5612" w:rsidRDefault="005956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1397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настенный перекидной, 2015г 12л., 30х30см, "Хатбер", Русский пейзаж, 12Кнп4_03498(K161593)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56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5612" w:rsidRDefault="005956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5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56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595612" w:rsidRDefault="00595612" w:rsidP="005956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561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71760-5AF1-4C9D-9307-6EE7BBA96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