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A44A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A44A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A44A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A44A2">
        <w:rPr>
          <w:sz w:val="24"/>
          <w:szCs w:val="24"/>
        </w:rPr>
        <w:t>АО0001400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A44A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A44A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A44A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A44A2">
        <w:rPr>
          <w:sz w:val="24"/>
          <w:szCs w:val="24"/>
        </w:rPr>
        <w:t>АО0001400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A44A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A44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A44A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A44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A44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A44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44A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44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A44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A44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A44A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4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4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4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4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4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A4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4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A4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A4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4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A4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4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A4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A4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4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4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A4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A44A2" w:rsidRDefault="009A44A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4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1378</w:t>
            </w:r>
          </w:p>
        </w:tc>
      </w:tr>
      <w:tr w:rsidR="009A4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A4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Календарь на гребне с ригелем, 2015г 22х30см, "Хатбер", 12л., Сладкая жизнь, 12Кнп4гр_12525(K158135)</w:t>
            </w:r>
          </w:p>
        </w:tc>
      </w:tr>
      <w:tr w:rsidR="009A4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</w:t>
            </w:r>
          </w:p>
        </w:tc>
      </w:tr>
      <w:tr w:rsidR="009A4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A4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9A4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A4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A4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A4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A44A2" w:rsidRDefault="009A44A2" w:rsidP="009A4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44A2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9DD8F-B1E2-482F-86DF-16D1D0591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