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169BB">
        <w:rPr>
          <w:b/>
          <w:sz w:val="24"/>
          <w:szCs w:val="24"/>
        </w:rPr>
        <w:t>АО0001308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169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169BB">
        <w:rPr>
          <w:b/>
          <w:sz w:val="24"/>
          <w:szCs w:val="24"/>
        </w:rPr>
        <w:t>АО0001308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169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169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169B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169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169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169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169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169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169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169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169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169BB" w:rsidRDefault="00A169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1286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"Quantum" средний, на 20 листов, св.серый, вставка сиреневая, 222558               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169B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169B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69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 руб.</w:t>
            </w:r>
          </w:p>
        </w:tc>
      </w:tr>
      <w:tr w:rsidR="00A169B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169BB" w:rsidRDefault="00A169BB" w:rsidP="00A169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169B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169B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