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3C3E">
        <w:rPr>
          <w:b/>
          <w:sz w:val="24"/>
          <w:szCs w:val="24"/>
        </w:rPr>
        <w:t>3922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3C3E" w:rsidRDefault="00523C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3C3E" w:rsidRDefault="00523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1326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40 г, 222928                                                               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3C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3C3E" w:rsidRDefault="00523C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3C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3C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523C3E" w:rsidRDefault="00523C3E" w:rsidP="00523C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3C3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2666B-B83D-4783-9ECC-52065B59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