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2385">
        <w:rPr>
          <w:b/>
          <w:sz w:val="24"/>
          <w:szCs w:val="24"/>
        </w:rPr>
        <w:t>3908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2385" w:rsidRDefault="002123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2385" w:rsidRDefault="002123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1328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1312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бордовая, 222653      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23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2385" w:rsidRDefault="002123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23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23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212385" w:rsidRDefault="00212385" w:rsidP="002123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238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B9FA-44FB-4AB2-A702-243007D37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