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06A0">
        <w:rPr>
          <w:b/>
          <w:sz w:val="24"/>
          <w:szCs w:val="24"/>
        </w:rPr>
        <w:t>3907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0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0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C0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06A0" w:rsidRDefault="005C06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C06A0" w:rsidRDefault="005C0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0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0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1327</w:t>
            </w:r>
          </w:p>
        </w:tc>
      </w:tr>
      <w:tr w:rsidR="005C0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1311</w:t>
            </w:r>
          </w:p>
        </w:tc>
      </w:tr>
      <w:tr w:rsidR="005C0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красная, 222652       </w:t>
            </w:r>
          </w:p>
        </w:tc>
      </w:tr>
      <w:tr w:rsidR="005C0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C06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C0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C06A0" w:rsidRDefault="005C0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06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06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06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5C06A0" w:rsidRDefault="005C06A0" w:rsidP="005C0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C06A0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5040D-64B3-40DF-B778-AACC3E936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