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23C3">
        <w:rPr>
          <w:b/>
          <w:sz w:val="24"/>
          <w:szCs w:val="24"/>
        </w:rPr>
        <w:t>3893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23C3" w:rsidRDefault="002F23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23C3" w:rsidRDefault="002F23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1313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1297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"Бюджет" черная, 0,6мм                                                    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23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23C3" w:rsidRDefault="002F23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23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23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2F23C3" w:rsidRDefault="002F23C3" w:rsidP="002F23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23C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CF0A9-991F-4A9D-A2C1-0E10EBBB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