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0436">
        <w:rPr>
          <w:b/>
          <w:sz w:val="24"/>
          <w:szCs w:val="24"/>
        </w:rPr>
        <w:t>3598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0436" w:rsidRDefault="002F043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0436" w:rsidRDefault="002F04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1218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1202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пластиковая ERICH KRAUSE "Vivid Colors", А4, 300*215мм, ассорти, 0,5мм, ,15273      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043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0436" w:rsidRDefault="002F043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04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043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F0436" w:rsidRDefault="002F0436" w:rsidP="002F043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043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7E973-E89C-4B2B-AC31-096708919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