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75F0">
        <w:rPr>
          <w:b/>
          <w:sz w:val="24"/>
          <w:szCs w:val="24"/>
        </w:rPr>
        <w:t>3578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75F0" w:rsidRDefault="00C975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75F0" w:rsidRDefault="00C975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1198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1182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№10, ассорти, 4556                                                             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75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75F0" w:rsidRDefault="00C975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75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75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C975F0" w:rsidRDefault="00C975F0" w:rsidP="00C975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75F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4C6AA-9792-42C8-B54E-C10789928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