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0CDE">
        <w:rPr>
          <w:b/>
          <w:sz w:val="24"/>
          <w:szCs w:val="24"/>
        </w:rPr>
        <w:t>3566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0CDE" w:rsidRDefault="00500C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0CDE" w:rsidRDefault="00500C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1186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1170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28 мм омедненные, 100 шт., в карт.коробке, 24867                               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0C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0CDE" w:rsidRDefault="00500C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0C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0C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500CDE" w:rsidRDefault="00500CDE" w:rsidP="00500C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0CD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C15CF-57A6-41F1-9A6C-AFA2543C3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