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22FC">
        <w:rPr>
          <w:b/>
          <w:sz w:val="24"/>
          <w:szCs w:val="24"/>
        </w:rPr>
        <w:t>3563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22FC" w:rsidRDefault="005B22F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22FC" w:rsidRDefault="005B22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1183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1167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большой, на 40 листов, ассорти, 4561                    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22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22FC" w:rsidRDefault="005B22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22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22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5B22FC" w:rsidRDefault="005B22FC" w:rsidP="005B22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22F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F6811-604E-4FB2-BB11-1952C6B52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