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225A">
        <w:rPr>
          <w:b/>
          <w:sz w:val="24"/>
          <w:szCs w:val="24"/>
        </w:rPr>
        <w:t>3544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225A" w:rsidRDefault="005F22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225A" w:rsidRDefault="005F2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1164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1148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ERICH KRAUSE ПВА 50 мл, 2876                                                            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22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225A" w:rsidRDefault="005F2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22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22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5F225A" w:rsidRDefault="005F225A" w:rsidP="005F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225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8DA21-C8A1-477C-B550-7E6DB66D0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