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3394B">
        <w:rPr>
          <w:b/>
          <w:sz w:val="24"/>
          <w:szCs w:val="24"/>
        </w:rPr>
        <w:t>АО0001092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3394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3394B">
        <w:rPr>
          <w:b/>
          <w:sz w:val="24"/>
          <w:szCs w:val="24"/>
        </w:rPr>
        <w:t>АО0001092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3394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3394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3394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3394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3394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339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3394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3394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3394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3394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3394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3394B" w:rsidRDefault="0073394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1070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Разделитель пластиковый BRAUBERG для папок А4, по цветам 5цв., с оглавлением, 221846                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3394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3394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3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3394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3394B" w:rsidRDefault="0073394B" w:rsidP="007339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3394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3394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