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271F">
        <w:rPr>
          <w:b/>
          <w:sz w:val="24"/>
          <w:szCs w:val="24"/>
        </w:rPr>
        <w:t>3310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271F" w:rsidRDefault="006327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271F" w:rsidRDefault="006327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1114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А4, сверхпрочные, гладкие, 0,110 мм, 222159   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27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271F" w:rsidRDefault="006327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27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27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63271F" w:rsidRDefault="0063271F" w:rsidP="006327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271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D9F9-7708-4129-90F7-8B7A3737C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