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C7266">
        <w:rPr>
          <w:b/>
          <w:sz w:val="24"/>
          <w:szCs w:val="24"/>
        </w:rPr>
        <w:t>3293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7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7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7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C7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C7266" w:rsidRDefault="006C726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C7266" w:rsidRDefault="006C72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7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7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1113</w:t>
            </w:r>
          </w:p>
        </w:tc>
      </w:tr>
      <w:tr w:rsidR="006C7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1097</w:t>
            </w:r>
          </w:p>
        </w:tc>
      </w:tr>
      <w:tr w:rsidR="006C7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Папка-регистратор BRAUBERG "Contract" мрамор, увелич.формат, "содержание", 70мм, син. корешок 221986</w:t>
            </w:r>
          </w:p>
        </w:tc>
      </w:tr>
      <w:tr w:rsidR="006C7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C7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C726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C7266" w:rsidRDefault="006C726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C72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C72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17:19:10</w:t>
            </w:r>
          </w:p>
        </w:tc>
        <w:tc>
          <w:tcPr>
            <w:tcW w:w="3191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C726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17:21:18</w:t>
            </w:r>
          </w:p>
        </w:tc>
        <w:tc>
          <w:tcPr>
            <w:tcW w:w="3191" w:type="dxa"/>
          </w:tcPr>
          <w:p w:rsidR="006C7266" w:rsidRDefault="006C7266" w:rsidP="006C726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C7266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1C3A0-9582-496F-80F5-EBBAB12EE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