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56D6">
        <w:rPr>
          <w:b/>
          <w:sz w:val="24"/>
          <w:szCs w:val="24"/>
        </w:rPr>
        <w:t>3263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56D6" w:rsidRDefault="00B556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556D6" w:rsidRDefault="00B556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1083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1067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серая (удвоенный срок службы), 221819         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556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556D6" w:rsidRDefault="00B556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5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556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B556D6" w:rsidRDefault="00B556D6" w:rsidP="00B556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556D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3D7CC-B46D-4583-A2BB-018C0D55E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