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3CAD">
        <w:rPr>
          <w:b/>
          <w:sz w:val="24"/>
          <w:szCs w:val="24"/>
        </w:rPr>
        <w:t>3224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3CAD" w:rsidRDefault="005D3C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3CAD" w:rsidRDefault="005D3C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1044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1028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Тушь ГАММА красная, 70 мл, 300018                                                                   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3C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3CAD" w:rsidRDefault="005D3C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3C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3C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5D3CAD" w:rsidRDefault="005D3CAD" w:rsidP="005D3C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3CA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AD613-99B5-4632-9145-A30B660A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