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3A21">
        <w:rPr>
          <w:b/>
          <w:sz w:val="24"/>
          <w:szCs w:val="24"/>
        </w:rPr>
        <w:t>АО000983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3A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3A21">
        <w:rPr>
          <w:b/>
          <w:sz w:val="24"/>
          <w:szCs w:val="24"/>
        </w:rPr>
        <w:t>АО000983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3A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3A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3A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3A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3A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3A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3A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3A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3A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3A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3A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3A21" w:rsidRDefault="00133A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961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"Стандарт" красная, 0,7мм                                                 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3A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3A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3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133A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3A21" w:rsidRDefault="00133A21" w:rsidP="00133A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3A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3A2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