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4867">
        <w:rPr>
          <w:b/>
          <w:sz w:val="24"/>
          <w:szCs w:val="24"/>
        </w:rPr>
        <w:t>2958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4867" w:rsidRDefault="001B48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4867" w:rsidRDefault="001B4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978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962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синяя, 0,7мм                                                   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48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4867" w:rsidRDefault="001B4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4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4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1B4867" w:rsidRDefault="001B4867" w:rsidP="001B4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4867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116E5-B774-432E-A7C9-0B87E240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