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3FF8">
        <w:rPr>
          <w:b/>
          <w:sz w:val="24"/>
          <w:szCs w:val="24"/>
        </w:rPr>
        <w:t>2933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F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F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3F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D3F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3FF8" w:rsidRDefault="008D3FF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D3FF8" w:rsidRDefault="008D3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F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3F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953</w:t>
            </w:r>
          </w:p>
        </w:tc>
      </w:tr>
      <w:tr w:rsidR="008D3F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937</w:t>
            </w:r>
          </w:p>
        </w:tc>
      </w:tr>
      <w:tr w:rsidR="008D3F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28 мм с цветными полосками, 100 шт., в карт. коробке, 221534                       </w:t>
            </w:r>
          </w:p>
        </w:tc>
      </w:tr>
      <w:tr w:rsidR="008D3F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D3F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D3F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D3FF8" w:rsidRDefault="008D3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3F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3F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D3F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8D3FF8" w:rsidRDefault="008D3FF8" w:rsidP="008D3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D3FF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78961-7FB5-4508-8286-F1E486B27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