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1B87">
        <w:rPr>
          <w:b/>
          <w:sz w:val="24"/>
          <w:szCs w:val="24"/>
        </w:rPr>
        <w:t>2930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1B87" w:rsidRDefault="00771B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1B87" w:rsidRDefault="00771B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934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50 мм металл., 50 шт., в карт. коробке, 221525                                     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1B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1B87" w:rsidRDefault="00771B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1B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1B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771B87" w:rsidRDefault="00771B87" w:rsidP="00771B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1B87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2728-5D56-435B-8CE7-61DA3C7D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