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11509">
        <w:rPr>
          <w:b/>
          <w:sz w:val="24"/>
          <w:szCs w:val="24"/>
        </w:rPr>
        <w:t>АО000883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115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11509">
        <w:rPr>
          <w:b/>
          <w:sz w:val="24"/>
          <w:szCs w:val="24"/>
        </w:rPr>
        <w:t>АО000883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115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115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1150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115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115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115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115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115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115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115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115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11509" w:rsidRDefault="005115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861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A55 CL E27, 60Вт, грушевид., прозрач., колба d=55мм, цоколь d=27мм, 354563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1150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1150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115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5115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11509" w:rsidRDefault="00511509" w:rsidP="005115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1150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11509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