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00E9">
        <w:rPr>
          <w:b/>
          <w:sz w:val="24"/>
          <w:szCs w:val="24"/>
        </w:rPr>
        <w:t>2706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00E9" w:rsidRDefault="004500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00E9" w:rsidRDefault="004500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926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910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 магнитный для крепления рамки перпендикулярно поверхности, белый, 290271        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00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00E9" w:rsidRDefault="004500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00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00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4500E9" w:rsidRDefault="004500E9" w:rsidP="004500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00E9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22BFE-E2AD-4BC9-9C12-6CB7FDFE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