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2A4E">
        <w:rPr>
          <w:b/>
          <w:sz w:val="24"/>
          <w:szCs w:val="24"/>
        </w:rPr>
        <w:t>2688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2A4E" w:rsidRDefault="00072A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2A4E" w:rsidRDefault="00072A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908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892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красная, без защитного экрана, 290252              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2A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2A4E" w:rsidRDefault="00072A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2A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2A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072A4E" w:rsidRDefault="00072A4E" w:rsidP="00072A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2A4E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1725D-5F74-464D-BACD-83D5F4AB9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