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5C98">
        <w:rPr>
          <w:b/>
          <w:sz w:val="24"/>
          <w:szCs w:val="24"/>
        </w:rPr>
        <w:t>2669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5C98" w:rsidRDefault="00DA5C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5C98" w:rsidRDefault="00DA5C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889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873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P45 CL E27, 60Вт, шарообразн., прозр., колба d=45мм, цоколь d=27мм, 067029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5C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5C98" w:rsidRDefault="00DA5C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5C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5C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DA5C98" w:rsidRDefault="00DA5C98" w:rsidP="00DA5C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5C9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27FCB-35DE-4BCC-BF54-6C681BB56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