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808B3">
        <w:rPr>
          <w:b/>
          <w:sz w:val="24"/>
          <w:szCs w:val="24"/>
        </w:rPr>
        <w:t>2652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8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08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08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808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808B3" w:rsidRDefault="003808B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808B3" w:rsidRDefault="003808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08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08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872</w:t>
            </w:r>
          </w:p>
        </w:tc>
      </w:tr>
      <w:tr w:rsidR="003808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856</w:t>
            </w:r>
          </w:p>
        </w:tc>
      </w:tr>
      <w:tr w:rsidR="003808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 (R6), КОМПЛЕКТ 4шт., "Heavy Duty", солевые, в спайке, 1.5В, 451097             </w:t>
            </w:r>
          </w:p>
        </w:tc>
      </w:tr>
      <w:tr w:rsidR="003808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808B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808B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808B3" w:rsidRDefault="003808B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808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808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808B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17:21:11</w:t>
            </w:r>
          </w:p>
        </w:tc>
        <w:tc>
          <w:tcPr>
            <w:tcW w:w="3191" w:type="dxa"/>
          </w:tcPr>
          <w:p w:rsidR="003808B3" w:rsidRDefault="003808B3" w:rsidP="003808B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808B3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19FC2-4D64-4FE5-82D3-842209CB6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