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62F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62F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62F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62FE6">
        <w:rPr>
          <w:sz w:val="24"/>
          <w:szCs w:val="24"/>
        </w:rPr>
        <w:t>АО000891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62F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62F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62F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62FE6">
        <w:rPr>
          <w:sz w:val="24"/>
          <w:szCs w:val="24"/>
        </w:rPr>
        <w:t>АО000891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62F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62F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62F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62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62F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62F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F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62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62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62F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62F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62FE6" w:rsidRDefault="00F62F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869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Лампа накаливания PHILIPS BXS35 FR E14, 40Вт, свеча на ветру, мат.,колба d=35мм,цоколь d=14мм,175359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94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62F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62FE6" w:rsidRDefault="00F62FE6" w:rsidP="00F62F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2FE6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EC9BA-71B9-4905-9D6D-0A0C3A6C4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2015-04-07T13:38:00Z</dcterms:modified>
</cp:coreProperties>
</file>