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1243">
        <w:rPr>
          <w:b/>
          <w:sz w:val="24"/>
          <w:szCs w:val="24"/>
        </w:rPr>
        <w:t>2460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1243" w:rsidRDefault="00EE12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1243" w:rsidRDefault="00EE12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814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E14, 12000ч, тепл. свет, 451055    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12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1243" w:rsidRDefault="00EE12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2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12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EE1243" w:rsidRDefault="00EE1243" w:rsidP="00EE12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1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48781-6B1A-49CE-8821-BC479F325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