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20D7">
        <w:rPr>
          <w:b/>
          <w:sz w:val="24"/>
          <w:szCs w:val="24"/>
        </w:rPr>
        <w:t>2427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20D7" w:rsidRDefault="00D720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20D7" w:rsidRDefault="00D720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797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781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"TRACK CONTROL" корпус черный, рез. держ., ластик, 0,5мм, 180284             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20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20D7" w:rsidRDefault="00D720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2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20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D720D7" w:rsidRDefault="00D720D7" w:rsidP="00D720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20D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205AB-59B3-4C80-8558-6EE614E8D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