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12B7">
        <w:rPr>
          <w:b/>
          <w:sz w:val="24"/>
          <w:szCs w:val="24"/>
        </w:rPr>
        <w:t>2322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12B7" w:rsidRDefault="009012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12B7" w:rsidRDefault="009012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776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24 цв., заточенные, картонная упаковка, 180242          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12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12B7" w:rsidRDefault="009012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12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12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9012B7" w:rsidRDefault="009012B7" w:rsidP="00901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12B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16CBE-8EBE-4DE1-91C1-A742418F0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