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205B">
        <w:rPr>
          <w:b/>
          <w:sz w:val="24"/>
          <w:szCs w:val="24"/>
        </w:rPr>
        <w:t>2312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205B" w:rsidRDefault="000220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205B" w:rsidRDefault="000220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766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CARIOCA 12 цв., картон.коробка, 40380                                             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20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205B" w:rsidRDefault="000220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2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2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02205B" w:rsidRDefault="0002205B" w:rsidP="00022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205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469B0-71F5-48FA-A125-D5A47882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