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2E24">
        <w:rPr>
          <w:b/>
          <w:sz w:val="24"/>
          <w:szCs w:val="24"/>
        </w:rPr>
        <w:t>2292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2E24" w:rsidRDefault="008D2E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2E24" w:rsidRDefault="008D2E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746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2E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2E24" w:rsidRDefault="008D2E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2E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2E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D2E24" w:rsidRDefault="008D2E24" w:rsidP="008D2E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2E2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3E48B-BF6C-4816-AA3F-DAFAACD2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