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143F">
        <w:rPr>
          <w:b/>
          <w:sz w:val="24"/>
          <w:szCs w:val="24"/>
        </w:rPr>
        <w:t>2141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143F" w:rsidRDefault="007B14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143F" w:rsidRDefault="007B14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711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695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А4, 332*292*32мм, 13 отделений, текстура, пласт. индекс, черный, 221378    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14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143F" w:rsidRDefault="007B14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14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14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7B143F" w:rsidRDefault="007B143F" w:rsidP="007B14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143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D5E3F-A3F5-43A6-A5DC-B46128808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