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63AD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63AD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63AD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63AD3">
        <w:rPr>
          <w:sz w:val="24"/>
          <w:szCs w:val="24"/>
        </w:rPr>
        <w:t>АО000749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63AD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63AD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63AD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63AD3">
        <w:rPr>
          <w:sz w:val="24"/>
          <w:szCs w:val="24"/>
        </w:rPr>
        <w:t>АО000749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63AD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63AD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63AD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63A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63AD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63AD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63AD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63A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63A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63AD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63AD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63AD3" w:rsidRDefault="00163AD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727</w:t>
            </w:r>
          </w:p>
        </w:tc>
      </w:tr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Стержни шариковые BRAUBERG, НАБОР 2шт., (тип PARKER), пластик, 1мм, упак с подвесом, 170194, синие  </w:t>
            </w:r>
          </w:p>
        </w:tc>
      </w:tr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63AD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63AD3" w:rsidRDefault="00163AD3" w:rsidP="00163AD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63AD3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294DD3-061F-47EB-871E-4152ACB1A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