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20D8">
        <w:rPr>
          <w:b/>
          <w:sz w:val="24"/>
          <w:szCs w:val="24"/>
        </w:rPr>
        <w:t>1980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20D8" w:rsidRDefault="008820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20D8" w:rsidRDefault="008820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634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24шт., 32мм, на 140л., цветные, в пласт. цилиндре, 221129       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20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20D8" w:rsidRDefault="008820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20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20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8820D8" w:rsidRDefault="008820D8" w:rsidP="008820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20D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0CDC5-2562-486C-8B6C-19EAE18AD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