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23F4">
        <w:rPr>
          <w:b/>
          <w:sz w:val="24"/>
          <w:szCs w:val="24"/>
        </w:rPr>
        <w:t>АО000641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23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23F4">
        <w:rPr>
          <w:b/>
          <w:sz w:val="24"/>
          <w:szCs w:val="24"/>
        </w:rPr>
        <w:t>АО000641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23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23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23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23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23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23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23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23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23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23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23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23F4" w:rsidRDefault="00A723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619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BRAUBERG канцелярский силикатный  50мл, 221021                                          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23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23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2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A72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23F4" w:rsidRDefault="00A723F4" w:rsidP="00A7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23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23F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