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40C4">
        <w:rPr>
          <w:b/>
          <w:sz w:val="24"/>
          <w:szCs w:val="24"/>
        </w:rPr>
        <w:t>1861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40C4" w:rsidRDefault="007740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40C4" w:rsidRDefault="007740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615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STAFF 10мм*100шт., 220998                                                       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40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40C4" w:rsidRDefault="007740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40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40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7740C4" w:rsidRDefault="007740C4" w:rsidP="007740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40C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6FE27-EAC5-4EBF-82A6-7AA215AA6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