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223E">
        <w:rPr>
          <w:b/>
          <w:sz w:val="24"/>
          <w:szCs w:val="24"/>
        </w:rPr>
        <w:t>1833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223E" w:rsidRDefault="00B522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223E" w:rsidRDefault="00B52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587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бордовая (удвоенный срок службы), 220887      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22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223E" w:rsidRDefault="00B52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2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2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B5223E" w:rsidRDefault="00B5223E" w:rsidP="00B52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223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7331B-ED60-4A28-85C9-8F057EA1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