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4D49">
        <w:rPr>
          <w:b/>
          <w:sz w:val="24"/>
          <w:szCs w:val="24"/>
        </w:rPr>
        <w:t>1710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4D49" w:rsidRDefault="006A4D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A4D49" w:rsidRDefault="006A4D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564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Разбавитель для корректирующей жидкости BRAUBERG 20 мл, арт.220617                                  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A4D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A4D49" w:rsidRDefault="006A4D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4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4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6A4D49" w:rsidRDefault="006A4D49" w:rsidP="006A4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A4D49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89F82-A773-435D-9023-59B3E8F52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