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0289">
        <w:rPr>
          <w:b/>
          <w:sz w:val="24"/>
          <w:szCs w:val="24"/>
        </w:rPr>
        <w:t>1694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0289" w:rsidRDefault="006F02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0289" w:rsidRDefault="006F02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548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№10 малый на 12 листов, ассорти, Н410                                       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02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0289" w:rsidRDefault="006F02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02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02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6F0289" w:rsidRDefault="006F0289" w:rsidP="006F02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028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A300D-CE7C-47E4-B8E5-EB54C19C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