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16BF">
        <w:rPr>
          <w:b/>
          <w:sz w:val="24"/>
          <w:szCs w:val="24"/>
        </w:rPr>
        <w:t>1565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16BF" w:rsidRDefault="003316B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16BF" w:rsidRDefault="003316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519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STAFF маленькие, 28мм, 100шт. в карт.коробке, 220012                                        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16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16BF" w:rsidRDefault="003316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16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16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3316BF" w:rsidRDefault="003316BF" w:rsidP="003316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16B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2D9AD-E12B-4C37-9C57-3E922ABE7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