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4E47">
        <w:rPr>
          <w:b/>
          <w:sz w:val="24"/>
          <w:szCs w:val="24"/>
        </w:rPr>
        <w:t>1538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4E47" w:rsidRDefault="00234E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4E47" w:rsidRDefault="00234E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492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8 предм., пласт. пенал, 210349                                       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4E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4E47" w:rsidRDefault="00234E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4E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4E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234E47" w:rsidRDefault="00234E47" w:rsidP="00234E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4E4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4C75-B78E-4FC3-A9B3-B16AAADCC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