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08C5">
        <w:rPr>
          <w:b/>
          <w:sz w:val="24"/>
          <w:szCs w:val="24"/>
        </w:rPr>
        <w:t>1412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08C5" w:rsidRDefault="009E08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08C5" w:rsidRDefault="009E08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466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"Student Oxford", 140 мм, чехол, 210316                                            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08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08C5" w:rsidRDefault="009E08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08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08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9E08C5" w:rsidRDefault="009E08C5" w:rsidP="009E08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08C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2D3AD-E715-46DE-ACFE-71B2156AC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