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507F">
        <w:rPr>
          <w:b/>
          <w:sz w:val="24"/>
          <w:szCs w:val="24"/>
        </w:rPr>
        <w:t>1411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507F" w:rsidRDefault="00E250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507F" w:rsidRDefault="00E250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465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"Student", 135 мм, чехол, 210315                                                   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50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507F" w:rsidRDefault="00E250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50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50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E2507F" w:rsidRDefault="00E2507F" w:rsidP="00E250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507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1A50B-20ED-46E9-A458-D52B252B0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