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7F91">
        <w:rPr>
          <w:b/>
          <w:sz w:val="24"/>
          <w:szCs w:val="24"/>
        </w:rPr>
        <w:t>1401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7F91" w:rsidRDefault="00727F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7F91" w:rsidRDefault="00727F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455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30см, с держателем, прозрачная, упак. с европодвесом, 210303             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7F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7F91" w:rsidRDefault="00727F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7F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7F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727F91" w:rsidRDefault="00727F91" w:rsidP="00727F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7F91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F7670-A118-4514-A1D4-2F3C9733E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