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601A">
        <w:rPr>
          <w:b/>
          <w:sz w:val="24"/>
          <w:szCs w:val="24"/>
        </w:rPr>
        <w:t>1398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601A" w:rsidRDefault="002460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601A" w:rsidRDefault="002460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452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50см, тонированная, прозрачная, упак. с европодвесом, 210300             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60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601A" w:rsidRDefault="002460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6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6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24601A" w:rsidRDefault="0024601A" w:rsidP="00246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601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2C014-A2EB-4A4E-9954-5FCBE1ED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