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1295">
        <w:rPr>
          <w:b/>
          <w:sz w:val="24"/>
          <w:szCs w:val="24"/>
        </w:rPr>
        <w:t>1252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1295" w:rsidRDefault="006E12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1295" w:rsidRDefault="006E1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407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Рюкзак для школы и офиса BRAUBERG "Relax 1", разм. 40*32*17см, ткань, черный, 240382                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12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1295" w:rsidRDefault="006E1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1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1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6E1295" w:rsidRDefault="006E1295" w:rsidP="006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1295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D5BA0-FF14-4F6D-81CC-CDF60BF5F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